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8C3BB" w14:textId="4E12350D" w:rsidR="00DC2A16" w:rsidRDefault="00DC2A16" w:rsidP="006B5EFD">
      <w:pPr>
        <w:tabs>
          <w:tab w:val="left" w:pos="4650"/>
        </w:tabs>
        <w:rPr>
          <w:b/>
          <w:bCs/>
          <w:sz w:val="28"/>
          <w:szCs w:val="28"/>
        </w:rPr>
      </w:pPr>
    </w:p>
    <w:p w14:paraId="027D1BEE" w14:textId="2BEF418C" w:rsidR="004D57CA" w:rsidRDefault="004D57CA" w:rsidP="00051573">
      <w:pPr>
        <w:tabs>
          <w:tab w:val="left" w:pos="1132"/>
        </w:tabs>
        <w:rPr>
          <w:sz w:val="28"/>
          <w:szCs w:val="28"/>
        </w:rPr>
      </w:pPr>
      <w:r>
        <w:rPr>
          <w:sz w:val="28"/>
          <w:szCs w:val="28"/>
        </w:rPr>
        <w:t xml:space="preserve"> </w:t>
      </w:r>
    </w:p>
    <w:p w14:paraId="0DC20F45" w14:textId="47929510" w:rsidR="00BA53BF" w:rsidRDefault="00BA53BF" w:rsidP="00051573">
      <w:pPr>
        <w:tabs>
          <w:tab w:val="left" w:pos="1132"/>
        </w:tabs>
        <w:rPr>
          <w:sz w:val="28"/>
          <w:szCs w:val="28"/>
        </w:rPr>
      </w:pPr>
      <w:r>
        <w:rPr>
          <w:sz w:val="28"/>
          <w:szCs w:val="28"/>
        </w:rPr>
        <w:t>During Watershed Watch 2021, school groups from across the Treasure Valley practiced citizen science and collected data across 7 different sites in the lower Boise River Watershed. Data sheets for 2021 and earlier years can be found on the main Watershed Watch! Page. Below are graphs which represent some of the 2021 collected data.</w:t>
      </w:r>
      <w:r w:rsidR="00057FCF">
        <w:rPr>
          <w:sz w:val="28"/>
          <w:szCs w:val="28"/>
        </w:rPr>
        <w:t xml:space="preserve"> </w:t>
      </w:r>
    </w:p>
    <w:p w14:paraId="14B27453" w14:textId="2636119B" w:rsidR="00BA53BF" w:rsidRDefault="00057FCF" w:rsidP="00051573">
      <w:pPr>
        <w:tabs>
          <w:tab w:val="left" w:pos="1132"/>
        </w:tabs>
        <w:rPr>
          <w:sz w:val="28"/>
          <w:szCs w:val="28"/>
        </w:rPr>
      </w:pPr>
      <w:r>
        <w:rPr>
          <w:noProof/>
        </w:rPr>
        <w:drawing>
          <wp:anchor distT="0" distB="0" distL="114300" distR="114300" simplePos="0" relativeHeight="251658240" behindDoc="0" locked="0" layoutInCell="1" allowOverlap="1" wp14:anchorId="63459CB2" wp14:editId="3AA936D3">
            <wp:simplePos x="0" y="0"/>
            <wp:positionH relativeFrom="column">
              <wp:posOffset>1126503</wp:posOffset>
            </wp:positionH>
            <wp:positionV relativeFrom="paragraph">
              <wp:posOffset>90465</wp:posOffset>
            </wp:positionV>
            <wp:extent cx="4553146" cy="2743200"/>
            <wp:effectExtent l="0" t="0" r="0" b="0"/>
            <wp:wrapNone/>
            <wp:docPr id="1" name="Chart 1">
              <a:extLst xmlns:a="http://schemas.openxmlformats.org/drawingml/2006/main">
                <a:ext uri="{FF2B5EF4-FFF2-40B4-BE49-F238E27FC236}">
                  <a16:creationId xmlns:a16="http://schemas.microsoft.com/office/drawing/2014/main" id="{235038CC-4B46-4DED-B549-B59F38BD5D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anchor>
        </w:drawing>
      </w:r>
    </w:p>
    <w:p w14:paraId="034E2906" w14:textId="68888A1E" w:rsidR="006472F6" w:rsidRPr="006472F6" w:rsidRDefault="006472F6" w:rsidP="006472F6">
      <w:pPr>
        <w:rPr>
          <w:sz w:val="28"/>
          <w:szCs w:val="28"/>
        </w:rPr>
      </w:pPr>
    </w:p>
    <w:p w14:paraId="592790EB" w14:textId="5DEF670E" w:rsidR="006472F6" w:rsidRPr="006472F6" w:rsidRDefault="006472F6" w:rsidP="006472F6">
      <w:pPr>
        <w:rPr>
          <w:sz w:val="28"/>
          <w:szCs w:val="28"/>
        </w:rPr>
      </w:pPr>
    </w:p>
    <w:p w14:paraId="44515C34" w14:textId="004B01C0" w:rsidR="006472F6" w:rsidRPr="006472F6" w:rsidRDefault="006472F6" w:rsidP="006472F6">
      <w:pPr>
        <w:rPr>
          <w:sz w:val="28"/>
          <w:szCs w:val="28"/>
        </w:rPr>
      </w:pPr>
    </w:p>
    <w:p w14:paraId="588EC178" w14:textId="77A10490" w:rsidR="006472F6" w:rsidRPr="006472F6" w:rsidRDefault="006472F6" w:rsidP="006472F6">
      <w:pPr>
        <w:rPr>
          <w:sz w:val="28"/>
          <w:szCs w:val="28"/>
        </w:rPr>
      </w:pPr>
    </w:p>
    <w:p w14:paraId="77390D15" w14:textId="62B7D9BC" w:rsidR="006472F6" w:rsidRPr="006472F6" w:rsidRDefault="006472F6" w:rsidP="006472F6">
      <w:pPr>
        <w:rPr>
          <w:sz w:val="28"/>
          <w:szCs w:val="28"/>
        </w:rPr>
      </w:pPr>
    </w:p>
    <w:p w14:paraId="4228EBEC" w14:textId="36EF826B" w:rsidR="006472F6" w:rsidRPr="006472F6" w:rsidRDefault="006472F6" w:rsidP="006472F6">
      <w:pPr>
        <w:rPr>
          <w:sz w:val="28"/>
          <w:szCs w:val="28"/>
        </w:rPr>
      </w:pPr>
    </w:p>
    <w:p w14:paraId="1D6B19DE" w14:textId="30CC08B4" w:rsidR="006472F6" w:rsidRPr="006472F6" w:rsidRDefault="006472F6" w:rsidP="006472F6">
      <w:pPr>
        <w:rPr>
          <w:sz w:val="28"/>
          <w:szCs w:val="28"/>
        </w:rPr>
      </w:pPr>
    </w:p>
    <w:p w14:paraId="1E76BDEE" w14:textId="4C611373" w:rsidR="006472F6" w:rsidRDefault="006472F6" w:rsidP="006472F6">
      <w:pPr>
        <w:rPr>
          <w:sz w:val="28"/>
          <w:szCs w:val="28"/>
        </w:rPr>
      </w:pPr>
    </w:p>
    <w:p w14:paraId="43340143" w14:textId="7630AC44" w:rsidR="006472F6" w:rsidRDefault="006472F6" w:rsidP="006472F6">
      <w:pPr>
        <w:tabs>
          <w:tab w:val="left" w:pos="4572"/>
        </w:tabs>
        <w:rPr>
          <w:sz w:val="28"/>
          <w:szCs w:val="28"/>
        </w:rPr>
      </w:pPr>
      <w:r>
        <w:rPr>
          <w:noProof/>
        </w:rPr>
        <w:drawing>
          <wp:anchor distT="0" distB="0" distL="114300" distR="114300" simplePos="0" relativeHeight="251659264" behindDoc="0" locked="0" layoutInCell="1" allowOverlap="1" wp14:anchorId="72329D91" wp14:editId="1DC92B89">
            <wp:simplePos x="0" y="0"/>
            <wp:positionH relativeFrom="margin">
              <wp:align>center</wp:align>
            </wp:positionH>
            <wp:positionV relativeFrom="paragraph">
              <wp:posOffset>27213</wp:posOffset>
            </wp:positionV>
            <wp:extent cx="4572000" cy="2743200"/>
            <wp:effectExtent l="0" t="0" r="0" b="0"/>
            <wp:wrapNone/>
            <wp:docPr id="4" name="Chart 4">
              <a:extLst xmlns:a="http://schemas.openxmlformats.org/drawingml/2006/main">
                <a:ext uri="{FF2B5EF4-FFF2-40B4-BE49-F238E27FC236}">
                  <a16:creationId xmlns:a16="http://schemas.microsoft.com/office/drawing/2014/main" id="{A12F47C0-4929-43B5-ADC6-93B1E6CDEF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sz w:val="28"/>
          <w:szCs w:val="28"/>
        </w:rPr>
        <w:tab/>
      </w:r>
    </w:p>
    <w:p w14:paraId="444DAF87" w14:textId="0DFAA72A" w:rsidR="00016454" w:rsidRPr="00016454" w:rsidRDefault="00016454" w:rsidP="00016454">
      <w:pPr>
        <w:rPr>
          <w:sz w:val="28"/>
          <w:szCs w:val="28"/>
        </w:rPr>
      </w:pPr>
    </w:p>
    <w:p w14:paraId="63EBA23D" w14:textId="61BBEFE6" w:rsidR="00016454" w:rsidRPr="00016454" w:rsidRDefault="00016454" w:rsidP="00016454">
      <w:pPr>
        <w:rPr>
          <w:sz w:val="28"/>
          <w:szCs w:val="28"/>
        </w:rPr>
      </w:pPr>
    </w:p>
    <w:p w14:paraId="01EF406C" w14:textId="528717FF" w:rsidR="00016454" w:rsidRPr="00016454" w:rsidRDefault="00016454" w:rsidP="00016454">
      <w:pPr>
        <w:rPr>
          <w:sz w:val="28"/>
          <w:szCs w:val="28"/>
        </w:rPr>
      </w:pPr>
    </w:p>
    <w:p w14:paraId="23B06449" w14:textId="41041C69" w:rsidR="00016454" w:rsidRPr="00016454" w:rsidRDefault="00016454" w:rsidP="00016454">
      <w:pPr>
        <w:rPr>
          <w:sz w:val="28"/>
          <w:szCs w:val="28"/>
        </w:rPr>
      </w:pPr>
    </w:p>
    <w:p w14:paraId="55C2C475" w14:textId="2BF78DF4" w:rsidR="00016454" w:rsidRPr="00016454" w:rsidRDefault="00016454" w:rsidP="00016454">
      <w:pPr>
        <w:rPr>
          <w:sz w:val="28"/>
          <w:szCs w:val="28"/>
        </w:rPr>
      </w:pPr>
    </w:p>
    <w:p w14:paraId="530D8E20" w14:textId="4A123C37" w:rsidR="00016454" w:rsidRPr="00016454" w:rsidRDefault="00016454" w:rsidP="00016454">
      <w:pPr>
        <w:rPr>
          <w:sz w:val="28"/>
          <w:szCs w:val="28"/>
        </w:rPr>
      </w:pPr>
    </w:p>
    <w:p w14:paraId="389CD49C" w14:textId="73953B36" w:rsidR="00016454" w:rsidRPr="00016454" w:rsidRDefault="00016454" w:rsidP="00016454">
      <w:pPr>
        <w:rPr>
          <w:sz w:val="28"/>
          <w:szCs w:val="28"/>
        </w:rPr>
      </w:pPr>
    </w:p>
    <w:p w14:paraId="3F0D7EF4" w14:textId="03CC25B2" w:rsidR="00016454" w:rsidRDefault="00016454" w:rsidP="00016454">
      <w:pPr>
        <w:rPr>
          <w:sz w:val="28"/>
          <w:szCs w:val="28"/>
        </w:rPr>
      </w:pPr>
    </w:p>
    <w:p w14:paraId="49CEC2FA" w14:textId="4D7E28CE" w:rsidR="00016454" w:rsidRDefault="00016454" w:rsidP="00016454">
      <w:pPr>
        <w:tabs>
          <w:tab w:val="left" w:pos="9694"/>
        </w:tabs>
        <w:rPr>
          <w:sz w:val="28"/>
          <w:szCs w:val="28"/>
        </w:rPr>
      </w:pPr>
      <w:r>
        <w:rPr>
          <w:sz w:val="28"/>
          <w:szCs w:val="28"/>
        </w:rPr>
        <w:tab/>
      </w:r>
    </w:p>
    <w:p w14:paraId="7BF03AFA" w14:textId="2D6462C1" w:rsidR="00016454" w:rsidRDefault="00016454" w:rsidP="00016454">
      <w:pPr>
        <w:tabs>
          <w:tab w:val="left" w:pos="9694"/>
        </w:tabs>
        <w:rPr>
          <w:sz w:val="28"/>
          <w:szCs w:val="28"/>
        </w:rPr>
      </w:pPr>
      <w:r>
        <w:rPr>
          <w:noProof/>
        </w:rPr>
        <w:lastRenderedPageBreak/>
        <w:drawing>
          <wp:anchor distT="0" distB="0" distL="114300" distR="114300" simplePos="0" relativeHeight="251660288" behindDoc="0" locked="0" layoutInCell="1" allowOverlap="1" wp14:anchorId="2FF99A21" wp14:editId="18B19789">
            <wp:simplePos x="0" y="0"/>
            <wp:positionH relativeFrom="margin">
              <wp:align>center</wp:align>
            </wp:positionH>
            <wp:positionV relativeFrom="paragraph">
              <wp:posOffset>0</wp:posOffset>
            </wp:positionV>
            <wp:extent cx="4572000" cy="2743200"/>
            <wp:effectExtent l="0" t="0" r="0" b="0"/>
            <wp:wrapNone/>
            <wp:docPr id="5" name="Chart 5">
              <a:extLst xmlns:a="http://schemas.openxmlformats.org/drawingml/2006/main">
                <a:ext uri="{FF2B5EF4-FFF2-40B4-BE49-F238E27FC236}">
                  <a16:creationId xmlns:a16="http://schemas.microsoft.com/office/drawing/2014/main" id="{33FA7AEB-5D6D-4762-9311-158DD7AD97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0822D704" w14:textId="15C1F1DB" w:rsidR="00016454" w:rsidRPr="00016454" w:rsidRDefault="00016454" w:rsidP="00016454">
      <w:pPr>
        <w:rPr>
          <w:sz w:val="28"/>
          <w:szCs w:val="28"/>
        </w:rPr>
      </w:pPr>
    </w:p>
    <w:p w14:paraId="1586CD9E" w14:textId="6F792504" w:rsidR="00016454" w:rsidRPr="00016454" w:rsidRDefault="00016454" w:rsidP="00016454">
      <w:pPr>
        <w:rPr>
          <w:sz w:val="28"/>
          <w:szCs w:val="28"/>
        </w:rPr>
      </w:pPr>
    </w:p>
    <w:p w14:paraId="40225206" w14:textId="687A5C01" w:rsidR="00016454" w:rsidRPr="00016454" w:rsidRDefault="00016454" w:rsidP="00016454">
      <w:pPr>
        <w:rPr>
          <w:sz w:val="28"/>
          <w:szCs w:val="28"/>
        </w:rPr>
      </w:pPr>
    </w:p>
    <w:p w14:paraId="5B5E9896" w14:textId="28B49531" w:rsidR="00016454" w:rsidRPr="00016454" w:rsidRDefault="00016454" w:rsidP="00016454">
      <w:pPr>
        <w:rPr>
          <w:sz w:val="28"/>
          <w:szCs w:val="28"/>
        </w:rPr>
      </w:pPr>
    </w:p>
    <w:p w14:paraId="349EBF9E" w14:textId="28286F1B" w:rsidR="00016454" w:rsidRPr="00016454" w:rsidRDefault="00016454" w:rsidP="00016454">
      <w:pPr>
        <w:rPr>
          <w:sz w:val="28"/>
          <w:szCs w:val="28"/>
        </w:rPr>
      </w:pPr>
    </w:p>
    <w:p w14:paraId="64296494" w14:textId="6DF8ED53" w:rsidR="00016454" w:rsidRPr="00016454" w:rsidRDefault="00016454" w:rsidP="00016454">
      <w:pPr>
        <w:rPr>
          <w:sz w:val="28"/>
          <w:szCs w:val="28"/>
        </w:rPr>
      </w:pPr>
    </w:p>
    <w:p w14:paraId="7A2110A2" w14:textId="3E295190" w:rsidR="00016454" w:rsidRPr="00016454" w:rsidRDefault="00016454" w:rsidP="00016454">
      <w:pPr>
        <w:rPr>
          <w:sz w:val="28"/>
          <w:szCs w:val="28"/>
        </w:rPr>
      </w:pPr>
    </w:p>
    <w:p w14:paraId="396E2DED" w14:textId="0AC9D200" w:rsidR="00016454" w:rsidRDefault="00976508" w:rsidP="00016454">
      <w:pPr>
        <w:rPr>
          <w:sz w:val="28"/>
          <w:szCs w:val="28"/>
        </w:rPr>
      </w:pPr>
      <w:r>
        <w:rPr>
          <w:noProof/>
        </w:rPr>
        <w:drawing>
          <wp:anchor distT="0" distB="0" distL="114300" distR="114300" simplePos="0" relativeHeight="251661312" behindDoc="0" locked="0" layoutInCell="1" allowOverlap="1" wp14:anchorId="22CB0E38" wp14:editId="08EA6EB1">
            <wp:simplePos x="0" y="0"/>
            <wp:positionH relativeFrom="margin">
              <wp:posOffset>1161854</wp:posOffset>
            </wp:positionH>
            <wp:positionV relativeFrom="paragraph">
              <wp:posOffset>224796</wp:posOffset>
            </wp:positionV>
            <wp:extent cx="4572000" cy="2743200"/>
            <wp:effectExtent l="0" t="0" r="0" b="0"/>
            <wp:wrapThrough wrapText="bothSides">
              <wp:wrapPolygon edited="0">
                <wp:start x="0" y="0"/>
                <wp:lineTo x="0" y="21450"/>
                <wp:lineTo x="21510" y="21450"/>
                <wp:lineTo x="21510" y="0"/>
                <wp:lineTo x="0" y="0"/>
              </wp:wrapPolygon>
            </wp:wrapThrough>
            <wp:docPr id="9" name="Chart 9">
              <a:extLst xmlns:a="http://schemas.openxmlformats.org/drawingml/2006/main">
                <a:ext uri="{FF2B5EF4-FFF2-40B4-BE49-F238E27FC236}">
                  <a16:creationId xmlns:a16="http://schemas.microsoft.com/office/drawing/2014/main" id="{93BD899E-D58B-4D49-A060-A28EBB22C2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283FE9E9" w14:textId="29646029" w:rsidR="00016454" w:rsidRDefault="00016454" w:rsidP="00016454">
      <w:pPr>
        <w:tabs>
          <w:tab w:val="left" w:pos="2004"/>
        </w:tabs>
        <w:rPr>
          <w:sz w:val="28"/>
          <w:szCs w:val="28"/>
        </w:rPr>
      </w:pPr>
      <w:r>
        <w:rPr>
          <w:sz w:val="28"/>
          <w:szCs w:val="28"/>
        </w:rPr>
        <w:tab/>
      </w:r>
    </w:p>
    <w:p w14:paraId="3C762AA2" w14:textId="32DDA1EC" w:rsidR="00016454" w:rsidRPr="00016454" w:rsidRDefault="00016454" w:rsidP="00016454">
      <w:pPr>
        <w:rPr>
          <w:sz w:val="28"/>
          <w:szCs w:val="28"/>
        </w:rPr>
      </w:pPr>
    </w:p>
    <w:p w14:paraId="06F0692F" w14:textId="0389DF12" w:rsidR="00016454" w:rsidRPr="00016454" w:rsidRDefault="00016454" w:rsidP="00016454">
      <w:pPr>
        <w:rPr>
          <w:sz w:val="28"/>
          <w:szCs w:val="28"/>
        </w:rPr>
      </w:pPr>
    </w:p>
    <w:p w14:paraId="24F7BED9" w14:textId="6F416858" w:rsidR="00016454" w:rsidRPr="00016454" w:rsidRDefault="00016454" w:rsidP="00016454">
      <w:pPr>
        <w:rPr>
          <w:sz w:val="28"/>
          <w:szCs w:val="28"/>
        </w:rPr>
      </w:pPr>
    </w:p>
    <w:p w14:paraId="62DF1481" w14:textId="75A6533F" w:rsidR="00016454" w:rsidRPr="00016454" w:rsidRDefault="00016454" w:rsidP="00016454">
      <w:pPr>
        <w:rPr>
          <w:sz w:val="28"/>
          <w:szCs w:val="28"/>
        </w:rPr>
      </w:pPr>
    </w:p>
    <w:p w14:paraId="7E7CD3B1" w14:textId="01D24C78" w:rsidR="00016454" w:rsidRPr="00016454" w:rsidRDefault="00016454" w:rsidP="00016454">
      <w:pPr>
        <w:rPr>
          <w:sz w:val="28"/>
          <w:szCs w:val="28"/>
        </w:rPr>
      </w:pPr>
    </w:p>
    <w:p w14:paraId="3CBAED81" w14:textId="463A1748" w:rsidR="00016454" w:rsidRPr="00016454" w:rsidRDefault="00016454" w:rsidP="00016454">
      <w:pPr>
        <w:rPr>
          <w:sz w:val="28"/>
          <w:szCs w:val="28"/>
        </w:rPr>
      </w:pPr>
    </w:p>
    <w:p w14:paraId="402A2D66" w14:textId="32239FEE" w:rsidR="00016454" w:rsidRPr="00016454" w:rsidRDefault="00016454" w:rsidP="00016454">
      <w:pPr>
        <w:rPr>
          <w:sz w:val="28"/>
          <w:szCs w:val="28"/>
        </w:rPr>
      </w:pPr>
    </w:p>
    <w:p w14:paraId="37963FB4" w14:textId="57B9CCF0" w:rsidR="00016454" w:rsidRDefault="00016454" w:rsidP="00016454">
      <w:pPr>
        <w:rPr>
          <w:sz w:val="28"/>
          <w:szCs w:val="28"/>
        </w:rPr>
      </w:pPr>
      <w:r>
        <w:rPr>
          <w:noProof/>
        </w:rPr>
        <w:drawing>
          <wp:anchor distT="0" distB="0" distL="114300" distR="114300" simplePos="0" relativeHeight="251662336" behindDoc="0" locked="0" layoutInCell="1" allowOverlap="1" wp14:anchorId="2D3B7698" wp14:editId="50CC3C99">
            <wp:simplePos x="0" y="0"/>
            <wp:positionH relativeFrom="margin">
              <wp:align>center</wp:align>
            </wp:positionH>
            <wp:positionV relativeFrom="paragraph">
              <wp:posOffset>125782</wp:posOffset>
            </wp:positionV>
            <wp:extent cx="4835950" cy="2516957"/>
            <wp:effectExtent l="0" t="0" r="3175" b="17145"/>
            <wp:wrapNone/>
            <wp:docPr id="11" name="Chart 11">
              <a:extLst xmlns:a="http://schemas.openxmlformats.org/drawingml/2006/main">
                <a:ext uri="{FF2B5EF4-FFF2-40B4-BE49-F238E27FC236}">
                  <a16:creationId xmlns:a16="http://schemas.microsoft.com/office/drawing/2014/main" id="{A70C26CB-DBED-4909-A2FB-AD2BF4B9EC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71600960" w14:textId="3C79A07B" w:rsidR="00016454" w:rsidRDefault="00016454" w:rsidP="00016454">
      <w:pPr>
        <w:tabs>
          <w:tab w:val="left" w:pos="2078"/>
        </w:tabs>
        <w:rPr>
          <w:sz w:val="28"/>
          <w:szCs w:val="28"/>
        </w:rPr>
      </w:pPr>
      <w:r>
        <w:rPr>
          <w:sz w:val="28"/>
          <w:szCs w:val="28"/>
        </w:rPr>
        <w:tab/>
      </w:r>
    </w:p>
    <w:p w14:paraId="283C3CDF" w14:textId="4AC5AB5B" w:rsidR="00016454" w:rsidRDefault="00016454" w:rsidP="00016454">
      <w:pPr>
        <w:tabs>
          <w:tab w:val="left" w:pos="2078"/>
        </w:tabs>
        <w:rPr>
          <w:sz w:val="28"/>
          <w:szCs w:val="28"/>
        </w:rPr>
      </w:pPr>
    </w:p>
    <w:p w14:paraId="46864E5A" w14:textId="211EF1D1" w:rsidR="00016454" w:rsidRDefault="00016454" w:rsidP="00016454">
      <w:pPr>
        <w:tabs>
          <w:tab w:val="left" w:pos="2078"/>
        </w:tabs>
        <w:rPr>
          <w:sz w:val="28"/>
          <w:szCs w:val="28"/>
        </w:rPr>
      </w:pPr>
    </w:p>
    <w:p w14:paraId="39B1EF52" w14:textId="0E46CDD6" w:rsidR="00016454" w:rsidRDefault="00016454" w:rsidP="00016454">
      <w:pPr>
        <w:tabs>
          <w:tab w:val="left" w:pos="2078"/>
        </w:tabs>
        <w:rPr>
          <w:sz w:val="28"/>
          <w:szCs w:val="28"/>
        </w:rPr>
      </w:pPr>
    </w:p>
    <w:p w14:paraId="26C910E2" w14:textId="3FC7B2E0" w:rsidR="00016454" w:rsidRDefault="00016454" w:rsidP="00016454">
      <w:pPr>
        <w:tabs>
          <w:tab w:val="left" w:pos="2078"/>
        </w:tabs>
        <w:rPr>
          <w:sz w:val="28"/>
          <w:szCs w:val="28"/>
        </w:rPr>
      </w:pPr>
    </w:p>
    <w:p w14:paraId="3A387151" w14:textId="5A48F1C7" w:rsidR="00016454" w:rsidRDefault="00016454" w:rsidP="00016454">
      <w:pPr>
        <w:tabs>
          <w:tab w:val="left" w:pos="2078"/>
        </w:tabs>
        <w:rPr>
          <w:sz w:val="28"/>
          <w:szCs w:val="28"/>
        </w:rPr>
      </w:pPr>
    </w:p>
    <w:p w14:paraId="5806B4ED" w14:textId="62C92B51" w:rsidR="00016454" w:rsidRDefault="00016454" w:rsidP="00016454">
      <w:pPr>
        <w:tabs>
          <w:tab w:val="left" w:pos="2078"/>
        </w:tabs>
        <w:rPr>
          <w:sz w:val="28"/>
          <w:szCs w:val="28"/>
        </w:rPr>
      </w:pPr>
      <w:r>
        <w:rPr>
          <w:noProof/>
        </w:rPr>
        <w:lastRenderedPageBreak/>
        <w:drawing>
          <wp:anchor distT="0" distB="0" distL="114300" distR="114300" simplePos="0" relativeHeight="251663360" behindDoc="0" locked="0" layoutInCell="1" allowOverlap="1" wp14:anchorId="29A8E1B7" wp14:editId="2B0F34C8">
            <wp:simplePos x="0" y="0"/>
            <wp:positionH relativeFrom="margin">
              <wp:align>center</wp:align>
            </wp:positionH>
            <wp:positionV relativeFrom="paragraph">
              <wp:posOffset>-330396</wp:posOffset>
            </wp:positionV>
            <wp:extent cx="4572000" cy="2743200"/>
            <wp:effectExtent l="0" t="0" r="0" b="0"/>
            <wp:wrapNone/>
            <wp:docPr id="10" name="Chart 10">
              <a:extLst xmlns:a="http://schemas.openxmlformats.org/drawingml/2006/main">
                <a:ext uri="{FF2B5EF4-FFF2-40B4-BE49-F238E27FC236}">
                  <a16:creationId xmlns:a16="http://schemas.microsoft.com/office/drawing/2014/main" id="{24D24453-F995-42F5-BA86-76DCD97817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61CCE620" w14:textId="0DF6E169" w:rsidR="00976508" w:rsidRPr="00976508" w:rsidRDefault="00976508" w:rsidP="00976508">
      <w:pPr>
        <w:rPr>
          <w:sz w:val="28"/>
          <w:szCs w:val="28"/>
        </w:rPr>
      </w:pPr>
    </w:p>
    <w:p w14:paraId="387B1624" w14:textId="67B857C1" w:rsidR="00976508" w:rsidRPr="00976508" w:rsidRDefault="00976508" w:rsidP="00976508">
      <w:pPr>
        <w:rPr>
          <w:sz w:val="28"/>
          <w:szCs w:val="28"/>
        </w:rPr>
      </w:pPr>
    </w:p>
    <w:p w14:paraId="485F8F9C" w14:textId="7B01C8CE" w:rsidR="00976508" w:rsidRPr="00976508" w:rsidRDefault="00976508" w:rsidP="00976508">
      <w:pPr>
        <w:rPr>
          <w:sz w:val="28"/>
          <w:szCs w:val="28"/>
        </w:rPr>
      </w:pPr>
    </w:p>
    <w:p w14:paraId="6B3D2CB4" w14:textId="61E29823" w:rsidR="00976508" w:rsidRPr="00976508" w:rsidRDefault="00976508" w:rsidP="00976508">
      <w:pPr>
        <w:rPr>
          <w:sz w:val="28"/>
          <w:szCs w:val="28"/>
        </w:rPr>
      </w:pPr>
    </w:p>
    <w:p w14:paraId="16DAE8B6" w14:textId="74C1709D" w:rsidR="00976508" w:rsidRPr="00976508" w:rsidRDefault="00976508" w:rsidP="00976508">
      <w:pPr>
        <w:rPr>
          <w:sz w:val="28"/>
          <w:szCs w:val="28"/>
        </w:rPr>
      </w:pPr>
    </w:p>
    <w:p w14:paraId="112B7A59" w14:textId="6DEC5471" w:rsidR="00976508" w:rsidRPr="00976508" w:rsidRDefault="00976508" w:rsidP="00976508">
      <w:pPr>
        <w:rPr>
          <w:sz w:val="28"/>
          <w:szCs w:val="28"/>
        </w:rPr>
      </w:pPr>
    </w:p>
    <w:p w14:paraId="6BC9FEC1" w14:textId="5DBBA1DF" w:rsidR="00976508" w:rsidRDefault="00976508" w:rsidP="00976508">
      <w:pPr>
        <w:rPr>
          <w:sz w:val="28"/>
          <w:szCs w:val="28"/>
        </w:rPr>
      </w:pPr>
      <w:r>
        <w:rPr>
          <w:noProof/>
        </w:rPr>
        <w:drawing>
          <wp:anchor distT="0" distB="0" distL="114300" distR="114300" simplePos="0" relativeHeight="251664384" behindDoc="0" locked="0" layoutInCell="1" allowOverlap="1" wp14:anchorId="104CEE4F" wp14:editId="023DBFC2">
            <wp:simplePos x="0" y="0"/>
            <wp:positionH relativeFrom="margin">
              <wp:align>center</wp:align>
            </wp:positionH>
            <wp:positionV relativeFrom="paragraph">
              <wp:posOffset>269246</wp:posOffset>
            </wp:positionV>
            <wp:extent cx="4572000" cy="2743200"/>
            <wp:effectExtent l="0" t="0" r="0" b="0"/>
            <wp:wrapNone/>
            <wp:docPr id="12" name="Chart 12">
              <a:extLst xmlns:a="http://schemas.openxmlformats.org/drawingml/2006/main">
                <a:ext uri="{FF2B5EF4-FFF2-40B4-BE49-F238E27FC236}">
                  <a16:creationId xmlns:a16="http://schemas.microsoft.com/office/drawing/2014/main" id="{93E56243-7208-4D85-BD43-B7085EAE51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76EFF9CB" w14:textId="3B419345" w:rsidR="00976508" w:rsidRDefault="00976508" w:rsidP="00976508">
      <w:pPr>
        <w:tabs>
          <w:tab w:val="left" w:pos="4617"/>
        </w:tabs>
        <w:rPr>
          <w:sz w:val="28"/>
          <w:szCs w:val="28"/>
        </w:rPr>
      </w:pPr>
      <w:r>
        <w:rPr>
          <w:sz w:val="28"/>
          <w:szCs w:val="28"/>
        </w:rPr>
        <w:tab/>
      </w:r>
    </w:p>
    <w:p w14:paraId="0171E617" w14:textId="54709EA0" w:rsidR="00976508" w:rsidRPr="00976508" w:rsidRDefault="00976508" w:rsidP="00976508">
      <w:pPr>
        <w:rPr>
          <w:sz w:val="28"/>
          <w:szCs w:val="28"/>
        </w:rPr>
      </w:pPr>
    </w:p>
    <w:p w14:paraId="2A0B754F" w14:textId="220C8BDB" w:rsidR="00976508" w:rsidRPr="00976508" w:rsidRDefault="00976508" w:rsidP="00976508">
      <w:pPr>
        <w:rPr>
          <w:sz w:val="28"/>
          <w:szCs w:val="28"/>
        </w:rPr>
      </w:pPr>
    </w:p>
    <w:p w14:paraId="60D71A06" w14:textId="403AD88D" w:rsidR="00976508" w:rsidRPr="00976508" w:rsidRDefault="00976508" w:rsidP="00976508">
      <w:pPr>
        <w:rPr>
          <w:sz w:val="28"/>
          <w:szCs w:val="28"/>
        </w:rPr>
      </w:pPr>
    </w:p>
    <w:p w14:paraId="37A8BFB1" w14:textId="6745D425" w:rsidR="00976508" w:rsidRPr="00976508" w:rsidRDefault="00976508" w:rsidP="00976508">
      <w:pPr>
        <w:rPr>
          <w:sz w:val="28"/>
          <w:szCs w:val="28"/>
        </w:rPr>
      </w:pPr>
    </w:p>
    <w:p w14:paraId="1B90FD33" w14:textId="282580EA" w:rsidR="00976508" w:rsidRPr="00976508" w:rsidRDefault="00976508" w:rsidP="00976508">
      <w:pPr>
        <w:rPr>
          <w:sz w:val="28"/>
          <w:szCs w:val="28"/>
        </w:rPr>
      </w:pPr>
    </w:p>
    <w:p w14:paraId="6A7F4541" w14:textId="3316EB09" w:rsidR="00976508" w:rsidRPr="00976508" w:rsidRDefault="00976508" w:rsidP="00976508">
      <w:pPr>
        <w:rPr>
          <w:sz w:val="28"/>
          <w:szCs w:val="28"/>
        </w:rPr>
      </w:pPr>
    </w:p>
    <w:p w14:paraId="60AE815B" w14:textId="3F394F54" w:rsidR="00976508" w:rsidRPr="00976508" w:rsidRDefault="00976508" w:rsidP="00976508">
      <w:pPr>
        <w:rPr>
          <w:sz w:val="28"/>
          <w:szCs w:val="28"/>
        </w:rPr>
      </w:pPr>
    </w:p>
    <w:p w14:paraId="61F4C184" w14:textId="33829884" w:rsidR="00976508" w:rsidRPr="00976508" w:rsidRDefault="00976508" w:rsidP="00976508">
      <w:pPr>
        <w:rPr>
          <w:sz w:val="28"/>
          <w:szCs w:val="28"/>
        </w:rPr>
      </w:pPr>
    </w:p>
    <w:p w14:paraId="69633A1B" w14:textId="3421CC28" w:rsidR="00976508" w:rsidRPr="00976508" w:rsidRDefault="00976508" w:rsidP="00976508">
      <w:pPr>
        <w:rPr>
          <w:sz w:val="28"/>
          <w:szCs w:val="28"/>
        </w:rPr>
      </w:pPr>
      <w:r>
        <w:rPr>
          <w:noProof/>
        </w:rPr>
        <w:drawing>
          <wp:anchor distT="0" distB="0" distL="114300" distR="114300" simplePos="0" relativeHeight="251665408" behindDoc="0" locked="0" layoutInCell="1" allowOverlap="1" wp14:anchorId="5072703A" wp14:editId="0FA1E9F5">
            <wp:simplePos x="0" y="0"/>
            <wp:positionH relativeFrom="margin">
              <wp:align>center</wp:align>
            </wp:positionH>
            <wp:positionV relativeFrom="paragraph">
              <wp:posOffset>-90681</wp:posOffset>
            </wp:positionV>
            <wp:extent cx="4712970" cy="2611120"/>
            <wp:effectExtent l="0" t="0" r="11430" b="17780"/>
            <wp:wrapThrough wrapText="bothSides">
              <wp:wrapPolygon edited="0">
                <wp:start x="0" y="0"/>
                <wp:lineTo x="0" y="21589"/>
                <wp:lineTo x="21565" y="21589"/>
                <wp:lineTo x="21565" y="0"/>
                <wp:lineTo x="0" y="0"/>
              </wp:wrapPolygon>
            </wp:wrapThrough>
            <wp:docPr id="13" name="Chart 13">
              <a:extLst xmlns:a="http://schemas.openxmlformats.org/drawingml/2006/main">
                <a:ext uri="{FF2B5EF4-FFF2-40B4-BE49-F238E27FC236}">
                  <a16:creationId xmlns:a16="http://schemas.microsoft.com/office/drawing/2014/main" id="{7E09E568-B1B4-4064-B399-1EC716C414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3A771C2A" w14:textId="7F0BB375" w:rsidR="00976508" w:rsidRDefault="00976508" w:rsidP="00976508">
      <w:pPr>
        <w:rPr>
          <w:sz w:val="28"/>
          <w:szCs w:val="28"/>
        </w:rPr>
      </w:pPr>
    </w:p>
    <w:p w14:paraId="03D67C35" w14:textId="61832745" w:rsidR="00976508" w:rsidRPr="00976508" w:rsidRDefault="00976508" w:rsidP="00976508">
      <w:pPr>
        <w:tabs>
          <w:tab w:val="left" w:pos="6487"/>
        </w:tabs>
        <w:rPr>
          <w:sz w:val="28"/>
          <w:szCs w:val="28"/>
        </w:rPr>
      </w:pPr>
      <w:r>
        <w:rPr>
          <w:sz w:val="28"/>
          <w:szCs w:val="28"/>
        </w:rPr>
        <w:tab/>
      </w:r>
    </w:p>
    <w:sectPr w:rsidR="00976508" w:rsidRPr="00976508" w:rsidSect="00DC2A16">
      <w:headerReference w:type="default" r:id="rId16"/>
      <w:footerReference w:type="default" r:id="rId17"/>
      <w:headerReference w:type="first" r:id="rId18"/>
      <w:footerReference w:type="first" r:id="rId19"/>
      <w:pgSz w:w="12240" w:h="15840"/>
      <w:pgMar w:top="1440" w:right="720" w:bottom="720" w:left="720" w:header="0"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9DDED" w14:textId="77777777" w:rsidR="005D0939" w:rsidRDefault="005D0939" w:rsidP="00F9335E">
      <w:pPr>
        <w:spacing w:after="0" w:line="240" w:lineRule="auto"/>
      </w:pPr>
      <w:r>
        <w:separator/>
      </w:r>
    </w:p>
  </w:endnote>
  <w:endnote w:type="continuationSeparator" w:id="0">
    <w:p w14:paraId="42BD64A0" w14:textId="77777777" w:rsidR="005D0939" w:rsidRDefault="005D0939" w:rsidP="00F93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81576" w14:textId="77C1AC0E" w:rsidR="00DC2A16" w:rsidRDefault="00DC2A16" w:rsidP="00DC2A16">
    <w:pPr>
      <w:pStyle w:val="Footer"/>
      <w:ind w:left="-720" w:right="-720"/>
    </w:pPr>
    <w:r>
      <w:rPr>
        <w:noProof/>
      </w:rPr>
      <w:drawing>
        <wp:inline distT="0" distB="0" distL="0" distR="0" wp14:anchorId="5BF2888D" wp14:editId="26F57FA6">
          <wp:extent cx="7772400" cy="876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7772400" cy="8763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FD05B" w14:textId="7EA748EB" w:rsidR="00DC2A16" w:rsidRDefault="00DC2A16" w:rsidP="00DC2A16">
    <w:pPr>
      <w:pStyle w:val="Footer"/>
      <w:ind w:left="-720"/>
    </w:pPr>
    <w:r>
      <w:rPr>
        <w:noProof/>
      </w:rPr>
      <w:drawing>
        <wp:inline distT="0" distB="0" distL="0" distR="0" wp14:anchorId="72A551A3" wp14:editId="4B27A1E3">
          <wp:extent cx="7772400" cy="87655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7772400" cy="87655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C0ECA" w14:textId="77777777" w:rsidR="005D0939" w:rsidRDefault="005D0939" w:rsidP="00F9335E">
      <w:pPr>
        <w:spacing w:after="0" w:line="240" w:lineRule="auto"/>
      </w:pPr>
      <w:r>
        <w:separator/>
      </w:r>
    </w:p>
  </w:footnote>
  <w:footnote w:type="continuationSeparator" w:id="0">
    <w:p w14:paraId="1908DBDB" w14:textId="77777777" w:rsidR="005D0939" w:rsidRDefault="005D0939" w:rsidP="00F93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090585"/>
      <w:docPartObj>
        <w:docPartGallery w:val="Page Numbers (Top of Page)"/>
        <w:docPartUnique/>
      </w:docPartObj>
    </w:sdtPr>
    <w:sdtEndPr>
      <w:rPr>
        <w:noProof/>
      </w:rPr>
    </w:sdtEndPr>
    <w:sdtContent>
      <w:p w14:paraId="3D55881C" w14:textId="3E87DDE6" w:rsidR="00FC1096" w:rsidRDefault="00FC1096">
        <w:pPr>
          <w:pStyle w:val="Header"/>
        </w:pPr>
        <w:r>
          <w:fldChar w:fldCharType="begin"/>
        </w:r>
        <w:r>
          <w:instrText xml:space="preserve"> PAGE   \* MERGEFORMAT </w:instrText>
        </w:r>
        <w:r>
          <w:fldChar w:fldCharType="separate"/>
        </w:r>
        <w:r>
          <w:rPr>
            <w:noProof/>
          </w:rPr>
          <w:t>2</w:t>
        </w:r>
        <w:r>
          <w:rPr>
            <w:noProof/>
          </w:rPr>
          <w:fldChar w:fldCharType="end"/>
        </w:r>
      </w:p>
    </w:sdtContent>
  </w:sdt>
  <w:p w14:paraId="331BC428" w14:textId="660CD41C" w:rsidR="00F9335E" w:rsidRDefault="00F9335E" w:rsidP="00F9335E">
    <w:pPr>
      <w:pStyle w:val="Header"/>
      <w:ind w:left="-1440" w:righ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43FE2" w14:textId="52C2E6A8" w:rsidR="00F9335E" w:rsidRDefault="00F9335E">
    <w:pPr>
      <w:pStyle w:val="Header"/>
    </w:pPr>
    <w:r>
      <w:rPr>
        <w:noProof/>
      </w:rPr>
      <mc:AlternateContent>
        <mc:Choice Requires="wps">
          <w:drawing>
            <wp:anchor distT="0" distB="0" distL="114300" distR="114300" simplePos="0" relativeHeight="251660288" behindDoc="0" locked="0" layoutInCell="1" allowOverlap="1" wp14:anchorId="32D37AF7" wp14:editId="0A863B9F">
              <wp:simplePos x="0" y="0"/>
              <wp:positionH relativeFrom="margin">
                <wp:posOffset>71120</wp:posOffset>
              </wp:positionH>
              <wp:positionV relativeFrom="paragraph">
                <wp:posOffset>661670</wp:posOffset>
              </wp:positionV>
              <wp:extent cx="6731635" cy="513080"/>
              <wp:effectExtent l="0" t="0" r="0" b="0"/>
              <wp:wrapNone/>
              <wp:docPr id="8" name="Text Box 8"/>
              <wp:cNvGraphicFramePr/>
              <a:graphic xmlns:a="http://schemas.openxmlformats.org/drawingml/2006/main">
                <a:graphicData uri="http://schemas.microsoft.com/office/word/2010/wordprocessingShape">
                  <wps:wsp>
                    <wps:cNvSpPr txBox="1"/>
                    <wps:spPr>
                      <a:xfrm>
                        <a:off x="0" y="0"/>
                        <a:ext cx="6731635" cy="513080"/>
                      </a:xfrm>
                      <a:prstGeom prst="rect">
                        <a:avLst/>
                      </a:prstGeom>
                      <a:solidFill>
                        <a:schemeClr val="lt1"/>
                      </a:solidFill>
                      <a:ln w="6350">
                        <a:noFill/>
                      </a:ln>
                    </wps:spPr>
                    <wps:txbx>
                      <w:txbxContent>
                        <w:p w14:paraId="15322824" w14:textId="1ED37836" w:rsidR="00F9335E" w:rsidRPr="00F9335E" w:rsidRDefault="00BA53BF" w:rsidP="00F9335E">
                          <w:pPr>
                            <w:jc w:val="center"/>
                            <w:rPr>
                              <w:sz w:val="56"/>
                              <w:szCs w:val="56"/>
                            </w:rPr>
                          </w:pPr>
                          <w:r>
                            <w:rPr>
                              <w:sz w:val="56"/>
                              <w:szCs w:val="56"/>
                            </w:rPr>
                            <w:t>Watershed Watch! 2021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2D37AF7" id="_x0000_t202" coordsize="21600,21600" o:spt="202" path="m,l,21600r21600,l21600,xe">
              <v:stroke joinstyle="miter"/>
              <v:path gradientshapeok="t" o:connecttype="rect"/>
            </v:shapetype>
            <v:shape id="Text Box 8" o:spid="_x0000_s1026" type="#_x0000_t202" style="position:absolute;margin-left:5.6pt;margin-top:52.1pt;width:530.05pt;height:40.4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" fillcolor="white [3201]" stroked="f" strokeweight=".5pt">
              <v:textbox>
                <w:txbxContent>
                  <w:p w14:paraId="15322824" w14:textId="1ED37836" w:rsidR="00F9335E" w:rsidRPr="00F9335E" w:rsidRDefault="00BA53BF" w:rsidP="00F9335E">
                    <w:pPr>
                      <w:jc w:val="center"/>
                      <w:rPr>
                        <w:sz w:val="56"/>
                        <w:szCs w:val="56"/>
                      </w:rPr>
                    </w:pPr>
                    <w:r>
                      <w:rPr>
                        <w:sz w:val="56"/>
                        <w:szCs w:val="56"/>
                      </w:rPr>
                      <w:t>Watershed Watch! 2021 Data</w:t>
                    </w:r>
                  </w:p>
                </w:txbxContent>
              </v:textbox>
              <w10:wrap anchorx="margin"/>
            </v:shape>
          </w:pict>
        </mc:Fallback>
      </mc:AlternateContent>
    </w:r>
    <w:r>
      <w:rPr>
        <w:noProof/>
      </w:rPr>
      <w:drawing>
        <wp:anchor distT="0" distB="0" distL="114300" distR="114300" simplePos="0" relativeHeight="251659264" behindDoc="1" locked="0" layoutInCell="1" allowOverlap="1" wp14:anchorId="25C38706" wp14:editId="1A17ABBA">
          <wp:simplePos x="0" y="0"/>
          <wp:positionH relativeFrom="column">
            <wp:posOffset>-444500</wp:posOffset>
          </wp:positionH>
          <wp:positionV relativeFrom="paragraph">
            <wp:posOffset>0</wp:posOffset>
          </wp:positionV>
          <wp:extent cx="7772400" cy="1383665"/>
          <wp:effectExtent l="0" t="0" r="0" b="635"/>
          <wp:wrapNone/>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ell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383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06B89"/>
    <w:multiLevelType w:val="hybridMultilevel"/>
    <w:tmpl w:val="B8AAC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A0DBB"/>
    <w:multiLevelType w:val="hybridMultilevel"/>
    <w:tmpl w:val="279CE978"/>
    <w:lvl w:ilvl="0" w:tplc="8F2E5B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187D02"/>
    <w:multiLevelType w:val="hybridMultilevel"/>
    <w:tmpl w:val="E860434E"/>
    <w:lvl w:ilvl="0" w:tplc="C2282C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230008"/>
    <w:multiLevelType w:val="hybridMultilevel"/>
    <w:tmpl w:val="0868F38E"/>
    <w:lvl w:ilvl="0" w:tplc="615C6DF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CF3933"/>
    <w:multiLevelType w:val="hybridMultilevel"/>
    <w:tmpl w:val="0FAA4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271F7C"/>
    <w:multiLevelType w:val="hybridMultilevel"/>
    <w:tmpl w:val="F07C8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1D0977"/>
    <w:multiLevelType w:val="hybridMultilevel"/>
    <w:tmpl w:val="37587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5E"/>
    <w:rsid w:val="00006842"/>
    <w:rsid w:val="00016454"/>
    <w:rsid w:val="00035845"/>
    <w:rsid w:val="00045A0E"/>
    <w:rsid w:val="00051573"/>
    <w:rsid w:val="00053DB3"/>
    <w:rsid w:val="00057FCF"/>
    <w:rsid w:val="0007435F"/>
    <w:rsid w:val="000C0060"/>
    <w:rsid w:val="000C55B1"/>
    <w:rsid w:val="000D727D"/>
    <w:rsid w:val="001005A2"/>
    <w:rsid w:val="00142453"/>
    <w:rsid w:val="0014636E"/>
    <w:rsid w:val="001939D1"/>
    <w:rsid w:val="001A72EE"/>
    <w:rsid w:val="001B0F28"/>
    <w:rsid w:val="001B40FD"/>
    <w:rsid w:val="002060C7"/>
    <w:rsid w:val="00207459"/>
    <w:rsid w:val="00221B62"/>
    <w:rsid w:val="002436A1"/>
    <w:rsid w:val="0024381F"/>
    <w:rsid w:val="00264CC0"/>
    <w:rsid w:val="00286C83"/>
    <w:rsid w:val="002D33EE"/>
    <w:rsid w:val="0031218F"/>
    <w:rsid w:val="00312968"/>
    <w:rsid w:val="00314490"/>
    <w:rsid w:val="00352328"/>
    <w:rsid w:val="00401D0A"/>
    <w:rsid w:val="00405BA5"/>
    <w:rsid w:val="00460E2B"/>
    <w:rsid w:val="00471204"/>
    <w:rsid w:val="004B02B8"/>
    <w:rsid w:val="004D57CA"/>
    <w:rsid w:val="004D5835"/>
    <w:rsid w:val="004E1BC1"/>
    <w:rsid w:val="004E5DC2"/>
    <w:rsid w:val="0050335C"/>
    <w:rsid w:val="00507A68"/>
    <w:rsid w:val="00510152"/>
    <w:rsid w:val="00510755"/>
    <w:rsid w:val="005448B5"/>
    <w:rsid w:val="00564C86"/>
    <w:rsid w:val="00574C3E"/>
    <w:rsid w:val="0058290B"/>
    <w:rsid w:val="005978C9"/>
    <w:rsid w:val="005B1423"/>
    <w:rsid w:val="005C46A1"/>
    <w:rsid w:val="005D0704"/>
    <w:rsid w:val="005D0939"/>
    <w:rsid w:val="00606FD8"/>
    <w:rsid w:val="00641A8D"/>
    <w:rsid w:val="006472F6"/>
    <w:rsid w:val="006522EF"/>
    <w:rsid w:val="00665213"/>
    <w:rsid w:val="006761F3"/>
    <w:rsid w:val="006B5EFD"/>
    <w:rsid w:val="006B7C49"/>
    <w:rsid w:val="006D1894"/>
    <w:rsid w:val="0070366C"/>
    <w:rsid w:val="00710F3F"/>
    <w:rsid w:val="00736079"/>
    <w:rsid w:val="00740F56"/>
    <w:rsid w:val="007C28B4"/>
    <w:rsid w:val="007E51B3"/>
    <w:rsid w:val="008154DD"/>
    <w:rsid w:val="00885838"/>
    <w:rsid w:val="008919A7"/>
    <w:rsid w:val="008940FD"/>
    <w:rsid w:val="008C2884"/>
    <w:rsid w:val="008D178E"/>
    <w:rsid w:val="008E1C57"/>
    <w:rsid w:val="008F7DD2"/>
    <w:rsid w:val="00932980"/>
    <w:rsid w:val="00950555"/>
    <w:rsid w:val="0095628B"/>
    <w:rsid w:val="0096174B"/>
    <w:rsid w:val="00974F4F"/>
    <w:rsid w:val="00976508"/>
    <w:rsid w:val="00976CF1"/>
    <w:rsid w:val="009942AD"/>
    <w:rsid w:val="009C0659"/>
    <w:rsid w:val="009F7391"/>
    <w:rsid w:val="00A054EF"/>
    <w:rsid w:val="00A2214C"/>
    <w:rsid w:val="00A30CA2"/>
    <w:rsid w:val="00A511F4"/>
    <w:rsid w:val="00A6232B"/>
    <w:rsid w:val="00A66456"/>
    <w:rsid w:val="00AB632C"/>
    <w:rsid w:val="00B33EF1"/>
    <w:rsid w:val="00B61940"/>
    <w:rsid w:val="00B77E02"/>
    <w:rsid w:val="00B942B3"/>
    <w:rsid w:val="00BA53BF"/>
    <w:rsid w:val="00BD56AB"/>
    <w:rsid w:val="00BD6D7F"/>
    <w:rsid w:val="00BF1D58"/>
    <w:rsid w:val="00C0319C"/>
    <w:rsid w:val="00C52049"/>
    <w:rsid w:val="00C8130E"/>
    <w:rsid w:val="00C86408"/>
    <w:rsid w:val="00CA488A"/>
    <w:rsid w:val="00CB6746"/>
    <w:rsid w:val="00CD1876"/>
    <w:rsid w:val="00CD602B"/>
    <w:rsid w:val="00CE0C13"/>
    <w:rsid w:val="00CF741E"/>
    <w:rsid w:val="00D2520C"/>
    <w:rsid w:val="00DB3C69"/>
    <w:rsid w:val="00DC2A16"/>
    <w:rsid w:val="00DE0A85"/>
    <w:rsid w:val="00DF4601"/>
    <w:rsid w:val="00E168B9"/>
    <w:rsid w:val="00E75F03"/>
    <w:rsid w:val="00E777DD"/>
    <w:rsid w:val="00E8616F"/>
    <w:rsid w:val="00EC5DD8"/>
    <w:rsid w:val="00ED0200"/>
    <w:rsid w:val="00ED762F"/>
    <w:rsid w:val="00EF14E0"/>
    <w:rsid w:val="00F15055"/>
    <w:rsid w:val="00F21410"/>
    <w:rsid w:val="00F341D2"/>
    <w:rsid w:val="00F47D0E"/>
    <w:rsid w:val="00F57BD7"/>
    <w:rsid w:val="00F9005B"/>
    <w:rsid w:val="00F91D9F"/>
    <w:rsid w:val="00F9335E"/>
    <w:rsid w:val="00FC1096"/>
    <w:rsid w:val="00FD2B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3DF822C"/>
  <w15:chartTrackingRefBased/>
  <w15:docId w15:val="{2BDBA0FE-6D62-7A4A-A97C-00729833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35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35E"/>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F9335E"/>
  </w:style>
  <w:style w:type="paragraph" w:styleId="Footer">
    <w:name w:val="footer"/>
    <w:basedOn w:val="Normal"/>
    <w:link w:val="FooterChar"/>
    <w:uiPriority w:val="99"/>
    <w:unhideWhenUsed/>
    <w:rsid w:val="00F9335E"/>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F9335E"/>
  </w:style>
  <w:style w:type="character" w:styleId="Hyperlink">
    <w:name w:val="Hyperlink"/>
    <w:basedOn w:val="DefaultParagraphFont"/>
    <w:uiPriority w:val="99"/>
    <w:unhideWhenUsed/>
    <w:rsid w:val="00DC2A16"/>
    <w:rPr>
      <w:color w:val="0563C1" w:themeColor="hyperlink"/>
      <w:u w:val="single"/>
    </w:rPr>
  </w:style>
  <w:style w:type="table" w:styleId="TableGrid">
    <w:name w:val="Table Grid"/>
    <w:basedOn w:val="TableNormal"/>
    <w:uiPriority w:val="39"/>
    <w:rsid w:val="00544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E5DC2"/>
    <w:rPr>
      <w:color w:val="605E5C"/>
      <w:shd w:val="clear" w:color="auto" w:fill="E1DFDD"/>
    </w:rPr>
  </w:style>
  <w:style w:type="paragraph" w:styleId="ListParagraph">
    <w:name w:val="List Paragraph"/>
    <w:basedOn w:val="Normal"/>
    <w:uiPriority w:val="34"/>
    <w:qFormat/>
    <w:rsid w:val="00F91D9F"/>
    <w:pPr>
      <w:ind w:left="720"/>
      <w:contextualSpacing/>
    </w:pPr>
  </w:style>
  <w:style w:type="character" w:styleId="FollowedHyperlink">
    <w:name w:val="FollowedHyperlink"/>
    <w:basedOn w:val="DefaultParagraphFont"/>
    <w:uiPriority w:val="99"/>
    <w:semiHidden/>
    <w:unhideWhenUsed/>
    <w:rsid w:val="00606FD8"/>
    <w:rPr>
      <w:color w:val="954F72" w:themeColor="followedHyperlink"/>
      <w:u w:val="single"/>
    </w:rPr>
  </w:style>
  <w:style w:type="character" w:styleId="CommentReference">
    <w:name w:val="annotation reference"/>
    <w:basedOn w:val="DefaultParagraphFont"/>
    <w:uiPriority w:val="99"/>
    <w:semiHidden/>
    <w:unhideWhenUsed/>
    <w:rsid w:val="00885838"/>
    <w:rPr>
      <w:sz w:val="16"/>
      <w:szCs w:val="16"/>
    </w:rPr>
  </w:style>
  <w:style w:type="paragraph" w:styleId="CommentText">
    <w:name w:val="annotation text"/>
    <w:basedOn w:val="Normal"/>
    <w:link w:val="CommentTextChar"/>
    <w:uiPriority w:val="99"/>
    <w:semiHidden/>
    <w:unhideWhenUsed/>
    <w:rsid w:val="00885838"/>
    <w:pPr>
      <w:spacing w:line="240" w:lineRule="auto"/>
    </w:pPr>
    <w:rPr>
      <w:sz w:val="20"/>
      <w:szCs w:val="20"/>
    </w:rPr>
  </w:style>
  <w:style w:type="character" w:customStyle="1" w:styleId="CommentTextChar">
    <w:name w:val="Comment Text Char"/>
    <w:basedOn w:val="DefaultParagraphFont"/>
    <w:link w:val="CommentText"/>
    <w:uiPriority w:val="99"/>
    <w:semiHidden/>
    <w:rsid w:val="00885838"/>
    <w:rPr>
      <w:sz w:val="20"/>
      <w:szCs w:val="20"/>
    </w:rPr>
  </w:style>
  <w:style w:type="paragraph" w:styleId="CommentSubject">
    <w:name w:val="annotation subject"/>
    <w:basedOn w:val="CommentText"/>
    <w:next w:val="CommentText"/>
    <w:link w:val="CommentSubjectChar"/>
    <w:uiPriority w:val="99"/>
    <w:semiHidden/>
    <w:unhideWhenUsed/>
    <w:rsid w:val="00885838"/>
    <w:rPr>
      <w:b/>
      <w:bCs/>
    </w:rPr>
  </w:style>
  <w:style w:type="character" w:customStyle="1" w:styleId="CommentSubjectChar">
    <w:name w:val="Comment Subject Char"/>
    <w:basedOn w:val="CommentTextChar"/>
    <w:link w:val="CommentSubject"/>
    <w:uiPriority w:val="99"/>
    <w:semiHidden/>
    <w:rsid w:val="00885838"/>
    <w:rPr>
      <w:b/>
      <w:bCs/>
      <w:sz w:val="20"/>
      <w:szCs w:val="20"/>
    </w:rPr>
  </w:style>
  <w:style w:type="paragraph" w:styleId="BalloonText">
    <w:name w:val="Balloon Text"/>
    <w:basedOn w:val="Normal"/>
    <w:link w:val="BalloonTextChar"/>
    <w:uiPriority w:val="99"/>
    <w:semiHidden/>
    <w:unhideWhenUsed/>
    <w:rsid w:val="00885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8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Boise River Temp (°F)</a:t>
            </a:r>
            <a:r>
              <a:rPr lang="en-US" baseline="0"/>
              <a:t> September 23, 2021</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Temp!$D$1</c:f>
              <c:strCache>
                <c:ptCount val="1"/>
                <c:pt idx="0">
                  <c:v>Temp °F</c:v>
                </c:pt>
              </c:strCache>
            </c:strRef>
          </c:tx>
          <c:spPr>
            <a:ln w="28575" cap="rnd">
              <a:noFill/>
              <a:round/>
            </a:ln>
            <a:effectLst/>
          </c:spPr>
          <c:marker>
            <c:symbol val="circle"/>
            <c:size val="5"/>
            <c:spPr>
              <a:solidFill>
                <a:schemeClr val="accent1"/>
              </a:solidFill>
              <a:ln w="9525">
                <a:noFill/>
              </a:ln>
              <a:effectLst/>
            </c:spPr>
          </c:marker>
          <c:cat>
            <c:strRef>
              <c:f>Temp!$C$2:$C$8</c:f>
              <c:strCache>
                <c:ptCount val="7"/>
                <c:pt idx="0">
                  <c:v>IB</c:v>
                </c:pt>
                <c:pt idx="1">
                  <c:v>BC</c:v>
                </c:pt>
                <c:pt idx="2">
                  <c:v>OB</c:v>
                </c:pt>
                <c:pt idx="3">
                  <c:v>FB</c:v>
                </c:pt>
                <c:pt idx="4">
                  <c:v>AM</c:v>
                </c:pt>
                <c:pt idx="5">
                  <c:v>GB</c:v>
                </c:pt>
                <c:pt idx="6">
                  <c:v>SR</c:v>
                </c:pt>
              </c:strCache>
            </c:strRef>
          </c:cat>
          <c:val>
            <c:numRef>
              <c:f>Temp!$D$2:$D$8</c:f>
              <c:numCache>
                <c:formatCode>General</c:formatCode>
                <c:ptCount val="7"/>
                <c:pt idx="0">
                  <c:v>15.5</c:v>
                </c:pt>
                <c:pt idx="1">
                  <c:v>14</c:v>
                </c:pt>
                <c:pt idx="2">
                  <c:v>16</c:v>
                </c:pt>
                <c:pt idx="3">
                  <c:v>16</c:v>
                </c:pt>
                <c:pt idx="4">
                  <c:v>12</c:v>
                </c:pt>
                <c:pt idx="5">
                  <c:v>12</c:v>
                </c:pt>
                <c:pt idx="6">
                  <c:v>18</c:v>
                </c:pt>
              </c:numCache>
            </c:numRef>
          </c:val>
          <c:smooth val="0"/>
          <c:extLst>
            <c:ext xmlns:c16="http://schemas.microsoft.com/office/drawing/2014/chart" uri="{C3380CC4-5D6E-409C-BE32-E72D297353CC}">
              <c16:uniqueId val="{00000000-AAF5-4423-8F8F-6009B5958C87}"/>
            </c:ext>
          </c:extLst>
        </c:ser>
        <c:dLbls>
          <c:showLegendKey val="0"/>
          <c:showVal val="0"/>
          <c:showCatName val="0"/>
          <c:showSerName val="0"/>
          <c:showPercent val="0"/>
          <c:showBubbleSize val="0"/>
        </c:dLbls>
        <c:marker val="1"/>
        <c:smooth val="0"/>
        <c:axId val="677100112"/>
        <c:axId val="677099456"/>
      </c:lineChart>
      <c:catAx>
        <c:axId val="6771001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Site Codes (Upstream to Downstream)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7099456"/>
        <c:crosses val="autoZero"/>
        <c:auto val="1"/>
        <c:lblAlgn val="ctr"/>
        <c:lblOffset val="100"/>
        <c:noMultiLvlLbl val="0"/>
      </c:catAx>
      <c:valAx>
        <c:axId val="677099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Temperature</a:t>
                </a:r>
                <a:r>
                  <a:rPr lang="en-US" baseline="0"/>
                  <a:t> </a:t>
                </a:r>
                <a:r>
                  <a:rPr lang="en-US" sz="1000" b="0" i="0" u="none" strike="noStrike" baseline="0">
                    <a:effectLst/>
                  </a:rPr>
                  <a:t>Fahrenheit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71001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Boise River pH September 23, 2021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pH!$D$1</c:f>
              <c:strCache>
                <c:ptCount val="1"/>
                <c:pt idx="0">
                  <c:v>pH </c:v>
                </c:pt>
              </c:strCache>
            </c:strRef>
          </c:tx>
          <c:spPr>
            <a:ln w="28575" cap="rnd">
              <a:noFill/>
              <a:round/>
            </a:ln>
            <a:effectLst/>
          </c:spPr>
          <c:marker>
            <c:symbol val="circle"/>
            <c:size val="5"/>
            <c:spPr>
              <a:solidFill>
                <a:schemeClr val="accent1"/>
              </a:solidFill>
              <a:ln w="9525">
                <a:noFill/>
              </a:ln>
              <a:effectLst/>
            </c:spPr>
          </c:marker>
          <c:cat>
            <c:strRef>
              <c:f>pH!$C$2:$C$8</c:f>
              <c:strCache>
                <c:ptCount val="7"/>
                <c:pt idx="0">
                  <c:v>IB</c:v>
                </c:pt>
                <c:pt idx="1">
                  <c:v>BC</c:v>
                </c:pt>
                <c:pt idx="2">
                  <c:v>OB</c:v>
                </c:pt>
                <c:pt idx="3">
                  <c:v>FB</c:v>
                </c:pt>
                <c:pt idx="4">
                  <c:v>AM</c:v>
                </c:pt>
                <c:pt idx="5">
                  <c:v>GB</c:v>
                </c:pt>
                <c:pt idx="6">
                  <c:v>SR</c:v>
                </c:pt>
              </c:strCache>
            </c:strRef>
          </c:cat>
          <c:val>
            <c:numRef>
              <c:f>pH!$D$2:$D$8</c:f>
              <c:numCache>
                <c:formatCode>General</c:formatCode>
                <c:ptCount val="7"/>
                <c:pt idx="0">
                  <c:v>7</c:v>
                </c:pt>
                <c:pt idx="1">
                  <c:v>7.5</c:v>
                </c:pt>
                <c:pt idx="2">
                  <c:v>7.3</c:v>
                </c:pt>
                <c:pt idx="3">
                  <c:v>7</c:v>
                </c:pt>
                <c:pt idx="4">
                  <c:v>7</c:v>
                </c:pt>
                <c:pt idx="5">
                  <c:v>7.3</c:v>
                </c:pt>
                <c:pt idx="6">
                  <c:v>7</c:v>
                </c:pt>
              </c:numCache>
            </c:numRef>
          </c:val>
          <c:smooth val="0"/>
          <c:extLst>
            <c:ext xmlns:c16="http://schemas.microsoft.com/office/drawing/2014/chart" uri="{C3380CC4-5D6E-409C-BE32-E72D297353CC}">
              <c16:uniqueId val="{00000000-D4FF-4A30-92F4-84276F0F4488}"/>
            </c:ext>
          </c:extLst>
        </c:ser>
        <c:dLbls>
          <c:showLegendKey val="0"/>
          <c:showVal val="0"/>
          <c:showCatName val="0"/>
          <c:showSerName val="0"/>
          <c:showPercent val="0"/>
          <c:showBubbleSize val="0"/>
        </c:dLbls>
        <c:marker val="1"/>
        <c:smooth val="0"/>
        <c:axId val="592401376"/>
        <c:axId val="592401704"/>
      </c:lineChart>
      <c:catAx>
        <c:axId val="5924013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Site Codes</a:t>
                </a:r>
                <a:r>
                  <a:rPr lang="en-US" baseline="0"/>
                  <a:t> (Upstream to Downstream)</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2401704"/>
        <c:crosses val="autoZero"/>
        <c:auto val="1"/>
        <c:lblAlgn val="ctr"/>
        <c:lblOffset val="100"/>
        <c:noMultiLvlLbl val="0"/>
      </c:catAx>
      <c:valAx>
        <c:axId val="592401704"/>
        <c:scaling>
          <c:orientation val="minMax"/>
          <c:max val="14"/>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24013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Boise River</a:t>
            </a:r>
            <a:r>
              <a:rPr lang="en-US" baseline="0"/>
              <a:t> </a:t>
            </a:r>
            <a:r>
              <a:rPr lang="en-US"/>
              <a:t>DO (mg/L) September 23, 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'Dissolved Oxygen'!$D$1</c:f>
              <c:strCache>
                <c:ptCount val="1"/>
                <c:pt idx="0">
                  <c:v>DO (mg/L)</c:v>
                </c:pt>
              </c:strCache>
            </c:strRef>
          </c:tx>
          <c:spPr>
            <a:ln w="28575" cap="rnd">
              <a:noFill/>
              <a:round/>
            </a:ln>
            <a:effectLst/>
          </c:spPr>
          <c:marker>
            <c:symbol val="circle"/>
            <c:size val="5"/>
            <c:spPr>
              <a:solidFill>
                <a:schemeClr val="accent1"/>
              </a:solidFill>
              <a:ln w="9525">
                <a:noFill/>
              </a:ln>
              <a:effectLst/>
            </c:spPr>
          </c:marker>
          <c:cat>
            <c:strRef>
              <c:f>'Dissolved Oxygen'!$C$2:$C$8</c:f>
              <c:strCache>
                <c:ptCount val="7"/>
                <c:pt idx="0">
                  <c:v>IB</c:v>
                </c:pt>
                <c:pt idx="1">
                  <c:v>BC</c:v>
                </c:pt>
                <c:pt idx="2">
                  <c:v>OB</c:v>
                </c:pt>
                <c:pt idx="3">
                  <c:v>FB</c:v>
                </c:pt>
                <c:pt idx="4">
                  <c:v>AM</c:v>
                </c:pt>
                <c:pt idx="5">
                  <c:v>GB</c:v>
                </c:pt>
                <c:pt idx="6">
                  <c:v>SR</c:v>
                </c:pt>
              </c:strCache>
            </c:strRef>
          </c:cat>
          <c:val>
            <c:numRef>
              <c:f>'Dissolved Oxygen'!$D$2:$D$8</c:f>
              <c:numCache>
                <c:formatCode>General</c:formatCode>
                <c:ptCount val="7"/>
                <c:pt idx="0">
                  <c:v>6</c:v>
                </c:pt>
                <c:pt idx="1">
                  <c:v>9</c:v>
                </c:pt>
                <c:pt idx="2">
                  <c:v>8</c:v>
                </c:pt>
                <c:pt idx="3">
                  <c:v>8</c:v>
                </c:pt>
                <c:pt idx="4">
                  <c:v>8</c:v>
                </c:pt>
                <c:pt idx="5">
                  <c:v>8</c:v>
                </c:pt>
                <c:pt idx="6">
                  <c:v>8</c:v>
                </c:pt>
              </c:numCache>
            </c:numRef>
          </c:val>
          <c:smooth val="0"/>
          <c:extLst>
            <c:ext xmlns:c16="http://schemas.microsoft.com/office/drawing/2014/chart" uri="{C3380CC4-5D6E-409C-BE32-E72D297353CC}">
              <c16:uniqueId val="{00000000-7266-4ED6-AAA9-8F9CDDD4A29E}"/>
            </c:ext>
          </c:extLst>
        </c:ser>
        <c:dLbls>
          <c:showLegendKey val="0"/>
          <c:showVal val="0"/>
          <c:showCatName val="0"/>
          <c:showSerName val="0"/>
          <c:showPercent val="0"/>
          <c:showBubbleSize val="0"/>
        </c:dLbls>
        <c:marker val="1"/>
        <c:smooth val="0"/>
        <c:axId val="588272704"/>
        <c:axId val="588273688"/>
      </c:lineChart>
      <c:catAx>
        <c:axId val="5882727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Site Codes</a:t>
                </a:r>
                <a:r>
                  <a:rPr lang="en-US" baseline="0"/>
                  <a:t> (Upstream to Downstream)</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273688"/>
        <c:crosses val="autoZero"/>
        <c:auto val="1"/>
        <c:lblAlgn val="ctr"/>
        <c:lblOffset val="100"/>
        <c:noMultiLvlLbl val="0"/>
      </c:catAx>
      <c:valAx>
        <c:axId val="588273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DO</a:t>
                </a:r>
                <a:r>
                  <a:rPr lang="en-US" baseline="0"/>
                  <a:t> mg/L</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2727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Boise River TSS (mg/L) September 23, 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7817147856517938E-2"/>
          <c:y val="0.16245370370370371"/>
          <c:w val="0.85662729658792647"/>
          <c:h val="0.62271617089530473"/>
        </c:manualLayout>
      </c:layout>
      <c:lineChart>
        <c:grouping val="standard"/>
        <c:varyColors val="0"/>
        <c:ser>
          <c:idx val="0"/>
          <c:order val="0"/>
          <c:tx>
            <c:strRef>
              <c:f>TSS!$D$1</c:f>
              <c:strCache>
                <c:ptCount val="1"/>
                <c:pt idx="0">
                  <c:v>TSS (mg/L)</c:v>
                </c:pt>
              </c:strCache>
            </c:strRef>
          </c:tx>
          <c:spPr>
            <a:ln w="28575" cap="rnd">
              <a:noFill/>
              <a:round/>
            </a:ln>
            <a:effectLst/>
          </c:spPr>
          <c:marker>
            <c:symbol val="circle"/>
            <c:size val="5"/>
            <c:spPr>
              <a:solidFill>
                <a:schemeClr val="accent1"/>
              </a:solidFill>
              <a:ln w="9525">
                <a:noFill/>
              </a:ln>
              <a:effectLst/>
            </c:spPr>
          </c:marker>
          <c:cat>
            <c:strRef>
              <c:f>TSS!$C$2:$C$8</c:f>
              <c:strCache>
                <c:ptCount val="7"/>
                <c:pt idx="0">
                  <c:v>IB</c:v>
                </c:pt>
                <c:pt idx="1">
                  <c:v>BC</c:v>
                </c:pt>
                <c:pt idx="2">
                  <c:v>OB</c:v>
                </c:pt>
                <c:pt idx="3">
                  <c:v>FB</c:v>
                </c:pt>
                <c:pt idx="4">
                  <c:v>AM</c:v>
                </c:pt>
                <c:pt idx="5">
                  <c:v>GB</c:v>
                </c:pt>
                <c:pt idx="6">
                  <c:v>SR</c:v>
                </c:pt>
              </c:strCache>
            </c:strRef>
          </c:cat>
          <c:val>
            <c:numRef>
              <c:f>TSS!$D$2:$D$8</c:f>
              <c:numCache>
                <c:formatCode>General</c:formatCode>
                <c:ptCount val="7"/>
                <c:pt idx="0">
                  <c:v>5</c:v>
                </c:pt>
                <c:pt idx="1">
                  <c:v>2</c:v>
                </c:pt>
                <c:pt idx="2">
                  <c:v>2</c:v>
                </c:pt>
                <c:pt idx="3">
                  <c:v>3</c:v>
                </c:pt>
                <c:pt idx="4">
                  <c:v>3</c:v>
                </c:pt>
                <c:pt idx="5">
                  <c:v>3</c:v>
                </c:pt>
                <c:pt idx="6">
                  <c:v>3</c:v>
                </c:pt>
              </c:numCache>
            </c:numRef>
          </c:val>
          <c:smooth val="0"/>
          <c:extLst>
            <c:ext xmlns:c16="http://schemas.microsoft.com/office/drawing/2014/chart" uri="{C3380CC4-5D6E-409C-BE32-E72D297353CC}">
              <c16:uniqueId val="{00000000-9DE7-4EF3-AF62-B1D9BC61F57D}"/>
            </c:ext>
          </c:extLst>
        </c:ser>
        <c:dLbls>
          <c:showLegendKey val="0"/>
          <c:showVal val="0"/>
          <c:showCatName val="0"/>
          <c:showSerName val="0"/>
          <c:showPercent val="0"/>
          <c:showBubbleSize val="0"/>
        </c:dLbls>
        <c:marker val="1"/>
        <c:smooth val="0"/>
        <c:axId val="444285896"/>
        <c:axId val="444287208"/>
      </c:lineChart>
      <c:catAx>
        <c:axId val="4442858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Site Codes (Upstream to Downstream</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287208"/>
        <c:crosses val="autoZero"/>
        <c:auto val="1"/>
        <c:lblAlgn val="ctr"/>
        <c:lblOffset val="100"/>
        <c:noMultiLvlLbl val="0"/>
      </c:catAx>
      <c:valAx>
        <c:axId val="444287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TSS</a:t>
                </a:r>
                <a:r>
                  <a:rPr lang="en-US" baseline="0"/>
                  <a:t> (mg/L)</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2858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Boise</a:t>
            </a:r>
            <a:r>
              <a:rPr lang="en-US" baseline="0"/>
              <a:t> River Total Phosphorus (µg/L) September 23, 2021</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noFill/>
              <a:round/>
            </a:ln>
            <a:effectLst/>
          </c:spPr>
          <c:marker>
            <c:symbol val="circle"/>
            <c:size val="5"/>
            <c:spPr>
              <a:solidFill>
                <a:schemeClr val="accent1"/>
              </a:solidFill>
              <a:ln w="9525">
                <a:noFill/>
              </a:ln>
              <a:effectLst/>
            </c:spPr>
          </c:marker>
          <c:cat>
            <c:strRef>
              <c:f>TP!$C$2:$C$8</c:f>
              <c:strCache>
                <c:ptCount val="7"/>
                <c:pt idx="0">
                  <c:v>IB</c:v>
                </c:pt>
                <c:pt idx="1">
                  <c:v>BC</c:v>
                </c:pt>
                <c:pt idx="2">
                  <c:v>OB</c:v>
                </c:pt>
                <c:pt idx="3">
                  <c:v>FB</c:v>
                </c:pt>
                <c:pt idx="4">
                  <c:v>AM</c:v>
                </c:pt>
                <c:pt idx="5">
                  <c:v>GB</c:v>
                </c:pt>
                <c:pt idx="6">
                  <c:v>SR</c:v>
                </c:pt>
              </c:strCache>
            </c:strRef>
          </c:cat>
          <c:val>
            <c:numRef>
              <c:f>TP!$D$2:$D$8</c:f>
              <c:numCache>
                <c:formatCode>General</c:formatCode>
                <c:ptCount val="7"/>
                <c:pt idx="0">
                  <c:v>3.3000000000000002E-2</c:v>
                </c:pt>
                <c:pt idx="1">
                  <c:v>2.5000000000000001E-2</c:v>
                </c:pt>
                <c:pt idx="2">
                  <c:v>2.5000000000000001E-2</c:v>
                </c:pt>
                <c:pt idx="3">
                  <c:v>2.8000000000000001E-2</c:v>
                </c:pt>
                <c:pt idx="4">
                  <c:v>2.5000000000000001E-2</c:v>
                </c:pt>
                <c:pt idx="5">
                  <c:v>0.04</c:v>
                </c:pt>
                <c:pt idx="6">
                  <c:v>5.3999999999999999E-2</c:v>
                </c:pt>
              </c:numCache>
            </c:numRef>
          </c:val>
          <c:smooth val="0"/>
          <c:extLst>
            <c:ext xmlns:c16="http://schemas.microsoft.com/office/drawing/2014/chart" uri="{C3380CC4-5D6E-409C-BE32-E72D297353CC}">
              <c16:uniqueId val="{00000000-8C28-4765-A7A5-1FD20BD007B2}"/>
            </c:ext>
          </c:extLst>
        </c:ser>
        <c:dLbls>
          <c:showLegendKey val="0"/>
          <c:showVal val="0"/>
          <c:showCatName val="0"/>
          <c:showSerName val="0"/>
          <c:showPercent val="0"/>
          <c:showBubbleSize val="0"/>
        </c:dLbls>
        <c:marker val="1"/>
        <c:smooth val="0"/>
        <c:axId val="645817496"/>
        <c:axId val="645801752"/>
      </c:lineChart>
      <c:catAx>
        <c:axId val="6458174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Site Codes</a:t>
                </a:r>
                <a:r>
                  <a:rPr lang="en-US" baseline="0"/>
                  <a:t> (Upstream to Downstream</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5801752"/>
        <c:crosses val="autoZero"/>
        <c:auto val="1"/>
        <c:lblAlgn val="ctr"/>
        <c:lblOffset val="100"/>
        <c:noMultiLvlLbl val="0"/>
      </c:catAx>
      <c:valAx>
        <c:axId val="645801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Total Phosphorus (µg/L)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5817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Boise</a:t>
            </a:r>
            <a:r>
              <a:rPr lang="en-US" baseline="0"/>
              <a:t> River </a:t>
            </a:r>
            <a:r>
              <a:rPr lang="en-US"/>
              <a:t>TN (mg/L) September 23, 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TN!$D$1</c:f>
              <c:strCache>
                <c:ptCount val="1"/>
                <c:pt idx="0">
                  <c:v>TN (mg/L)</c:v>
                </c:pt>
              </c:strCache>
            </c:strRef>
          </c:tx>
          <c:spPr>
            <a:ln w="28575" cap="rnd">
              <a:noFill/>
              <a:round/>
            </a:ln>
            <a:effectLst/>
          </c:spPr>
          <c:marker>
            <c:symbol val="circle"/>
            <c:size val="5"/>
            <c:spPr>
              <a:solidFill>
                <a:schemeClr val="accent1"/>
              </a:solidFill>
              <a:ln w="9525">
                <a:noFill/>
              </a:ln>
              <a:effectLst/>
            </c:spPr>
          </c:marker>
          <c:cat>
            <c:strRef>
              <c:f>TN!$C$2:$C$8</c:f>
              <c:strCache>
                <c:ptCount val="7"/>
                <c:pt idx="0">
                  <c:v>IB</c:v>
                </c:pt>
                <c:pt idx="1">
                  <c:v>BC</c:v>
                </c:pt>
                <c:pt idx="2">
                  <c:v>OB</c:v>
                </c:pt>
                <c:pt idx="3">
                  <c:v>FB</c:v>
                </c:pt>
                <c:pt idx="4">
                  <c:v>AM</c:v>
                </c:pt>
                <c:pt idx="5">
                  <c:v>GB</c:v>
                </c:pt>
                <c:pt idx="6">
                  <c:v>SR</c:v>
                </c:pt>
              </c:strCache>
            </c:strRef>
          </c:cat>
          <c:val>
            <c:numRef>
              <c:f>TN!$D$2:$D$8</c:f>
              <c:numCache>
                <c:formatCode>General</c:formatCode>
                <c:ptCount val="7"/>
                <c:pt idx="0">
                  <c:v>0.21099999999999999</c:v>
                </c:pt>
                <c:pt idx="1">
                  <c:v>0.16200000000000001</c:v>
                </c:pt>
                <c:pt idx="2">
                  <c:v>0.18099999999999999</c:v>
                </c:pt>
                <c:pt idx="3">
                  <c:v>0.14199999999999999</c:v>
                </c:pt>
                <c:pt idx="4">
                  <c:v>0.19700000000000001</c:v>
                </c:pt>
                <c:pt idx="5">
                  <c:v>0.443</c:v>
                </c:pt>
                <c:pt idx="6">
                  <c:v>1.64</c:v>
                </c:pt>
              </c:numCache>
            </c:numRef>
          </c:val>
          <c:smooth val="0"/>
          <c:extLst>
            <c:ext xmlns:c16="http://schemas.microsoft.com/office/drawing/2014/chart" uri="{C3380CC4-5D6E-409C-BE32-E72D297353CC}">
              <c16:uniqueId val="{00000000-8BC6-4C05-902D-18AC82134135}"/>
            </c:ext>
          </c:extLst>
        </c:ser>
        <c:dLbls>
          <c:showLegendKey val="0"/>
          <c:showVal val="0"/>
          <c:showCatName val="0"/>
          <c:showSerName val="0"/>
          <c:showPercent val="0"/>
          <c:showBubbleSize val="0"/>
        </c:dLbls>
        <c:marker val="1"/>
        <c:smooth val="0"/>
        <c:axId val="325987944"/>
        <c:axId val="325989256"/>
      </c:lineChart>
      <c:catAx>
        <c:axId val="3259879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Site</a:t>
                </a:r>
                <a:r>
                  <a:rPr lang="en-US" baseline="0"/>
                  <a:t> Codes (Upstream to Downstream)</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5989256"/>
        <c:crosses val="autoZero"/>
        <c:auto val="1"/>
        <c:lblAlgn val="ctr"/>
        <c:lblOffset val="100"/>
        <c:noMultiLvlLbl val="0"/>
      </c:catAx>
      <c:valAx>
        <c:axId val="325989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TN</a:t>
                </a:r>
                <a:r>
                  <a:rPr lang="en-US" baseline="0"/>
                  <a:t> (mg/L)</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59879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Boise River E. coli (MPN/ 100mL) September</a:t>
            </a:r>
            <a:r>
              <a:rPr lang="en-US" baseline="0"/>
              <a:t> 23, 2021</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'E Coli'!$D$1</c:f>
              <c:strCache>
                <c:ptCount val="1"/>
                <c:pt idx="0">
                  <c:v>E. coli (MPN/ 100mL)</c:v>
                </c:pt>
              </c:strCache>
            </c:strRef>
          </c:tx>
          <c:spPr>
            <a:ln w="28575" cap="rnd">
              <a:noFill/>
              <a:round/>
            </a:ln>
            <a:effectLst/>
          </c:spPr>
          <c:marker>
            <c:symbol val="circle"/>
            <c:size val="5"/>
            <c:spPr>
              <a:solidFill>
                <a:schemeClr val="accent1"/>
              </a:solidFill>
              <a:ln w="9525">
                <a:noFill/>
              </a:ln>
              <a:effectLst/>
            </c:spPr>
          </c:marker>
          <c:cat>
            <c:strRef>
              <c:f>'E Coli'!$C$2:$C$8</c:f>
              <c:strCache>
                <c:ptCount val="7"/>
                <c:pt idx="0">
                  <c:v>IB</c:v>
                </c:pt>
                <c:pt idx="1">
                  <c:v>BC</c:v>
                </c:pt>
                <c:pt idx="2">
                  <c:v>OB</c:v>
                </c:pt>
                <c:pt idx="3">
                  <c:v>FB</c:v>
                </c:pt>
                <c:pt idx="4">
                  <c:v>AM</c:v>
                </c:pt>
                <c:pt idx="5">
                  <c:v>GB</c:v>
                </c:pt>
                <c:pt idx="6">
                  <c:v>SR</c:v>
                </c:pt>
              </c:strCache>
            </c:strRef>
          </c:cat>
          <c:val>
            <c:numRef>
              <c:f>'E Coli'!$D$2:$D$8</c:f>
              <c:numCache>
                <c:formatCode>General</c:formatCode>
                <c:ptCount val="7"/>
                <c:pt idx="0">
                  <c:v>8</c:v>
                </c:pt>
                <c:pt idx="1">
                  <c:v>6</c:v>
                </c:pt>
                <c:pt idx="2">
                  <c:v>28</c:v>
                </c:pt>
                <c:pt idx="3">
                  <c:v>82</c:v>
                </c:pt>
                <c:pt idx="4">
                  <c:v>60</c:v>
                </c:pt>
                <c:pt idx="5">
                  <c:v>36</c:v>
                </c:pt>
                <c:pt idx="6">
                  <c:v>44</c:v>
                </c:pt>
              </c:numCache>
            </c:numRef>
          </c:val>
          <c:smooth val="0"/>
          <c:extLst>
            <c:ext xmlns:c16="http://schemas.microsoft.com/office/drawing/2014/chart" uri="{C3380CC4-5D6E-409C-BE32-E72D297353CC}">
              <c16:uniqueId val="{00000000-E4C3-490F-AB58-876043B51B4A}"/>
            </c:ext>
          </c:extLst>
        </c:ser>
        <c:dLbls>
          <c:showLegendKey val="0"/>
          <c:showVal val="0"/>
          <c:showCatName val="0"/>
          <c:showSerName val="0"/>
          <c:showPercent val="0"/>
          <c:showBubbleSize val="0"/>
        </c:dLbls>
        <c:marker val="1"/>
        <c:smooth val="0"/>
        <c:axId val="592417120"/>
        <c:axId val="592422368"/>
      </c:lineChart>
      <c:catAx>
        <c:axId val="5924171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Site Codes (Upstream to Downstream)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2422368"/>
        <c:crosses val="autoZero"/>
        <c:auto val="1"/>
        <c:lblAlgn val="ctr"/>
        <c:lblOffset val="100"/>
        <c:noMultiLvlLbl val="0"/>
      </c:catAx>
      <c:valAx>
        <c:axId val="592422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E. coli (MPN/ 100mL)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2417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Boise River Turbidity (NTU) September 23,</a:t>
            </a:r>
            <a:r>
              <a:rPr lang="en-US" baseline="0"/>
              <a:t> 2021</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Turbidity!$D$1</c:f>
              <c:strCache>
                <c:ptCount val="1"/>
                <c:pt idx="0">
                  <c:v>Turbidity (NTU)</c:v>
                </c:pt>
              </c:strCache>
            </c:strRef>
          </c:tx>
          <c:spPr>
            <a:ln w="28575" cap="rnd">
              <a:noFill/>
              <a:round/>
            </a:ln>
            <a:effectLst/>
          </c:spPr>
          <c:marker>
            <c:symbol val="circle"/>
            <c:size val="5"/>
            <c:spPr>
              <a:solidFill>
                <a:schemeClr val="accent1"/>
              </a:solidFill>
              <a:ln w="9525">
                <a:noFill/>
              </a:ln>
              <a:effectLst/>
            </c:spPr>
          </c:marker>
          <c:cat>
            <c:strRef>
              <c:f>Turbidity!$C$2:$C$8</c:f>
              <c:strCache>
                <c:ptCount val="7"/>
                <c:pt idx="0">
                  <c:v>IB</c:v>
                </c:pt>
                <c:pt idx="1">
                  <c:v>BC</c:v>
                </c:pt>
                <c:pt idx="2">
                  <c:v>OB</c:v>
                </c:pt>
                <c:pt idx="3">
                  <c:v>FB</c:v>
                </c:pt>
                <c:pt idx="4">
                  <c:v>AM</c:v>
                </c:pt>
                <c:pt idx="5">
                  <c:v>GB</c:v>
                </c:pt>
                <c:pt idx="6">
                  <c:v>SR</c:v>
                </c:pt>
              </c:strCache>
            </c:strRef>
          </c:cat>
          <c:val>
            <c:numRef>
              <c:f>Turbidity!$D$2:$D$8</c:f>
              <c:numCache>
                <c:formatCode>General</c:formatCode>
                <c:ptCount val="7"/>
                <c:pt idx="0">
                  <c:v>1</c:v>
                </c:pt>
                <c:pt idx="1">
                  <c:v>1</c:v>
                </c:pt>
                <c:pt idx="2">
                  <c:v>5</c:v>
                </c:pt>
                <c:pt idx="3">
                  <c:v>1</c:v>
                </c:pt>
                <c:pt idx="4">
                  <c:v>1</c:v>
                </c:pt>
                <c:pt idx="5">
                  <c:v>18</c:v>
                </c:pt>
                <c:pt idx="6">
                  <c:v>1</c:v>
                </c:pt>
              </c:numCache>
            </c:numRef>
          </c:val>
          <c:smooth val="0"/>
          <c:extLst>
            <c:ext xmlns:c16="http://schemas.microsoft.com/office/drawing/2014/chart" uri="{C3380CC4-5D6E-409C-BE32-E72D297353CC}">
              <c16:uniqueId val="{00000000-8F8E-490C-BD94-FB40F1948A23}"/>
            </c:ext>
          </c:extLst>
        </c:ser>
        <c:dLbls>
          <c:showLegendKey val="0"/>
          <c:showVal val="0"/>
          <c:showCatName val="0"/>
          <c:showSerName val="0"/>
          <c:showPercent val="0"/>
          <c:showBubbleSize val="0"/>
        </c:dLbls>
        <c:marker val="1"/>
        <c:smooth val="0"/>
        <c:axId val="588282544"/>
        <c:axId val="588276640"/>
      </c:lineChart>
      <c:catAx>
        <c:axId val="5882825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Site Codes</a:t>
                </a:r>
                <a:r>
                  <a:rPr lang="en-US" baseline="0"/>
                  <a:t> (Upstream to Dowmstream)</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276640"/>
        <c:crosses val="autoZero"/>
        <c:auto val="1"/>
        <c:lblAlgn val="ctr"/>
        <c:lblOffset val="100"/>
        <c:noMultiLvlLbl val="0"/>
      </c:catAx>
      <c:valAx>
        <c:axId val="588276640"/>
        <c:scaling>
          <c:orientation val="minMax"/>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2825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20D53-7A59-428B-8819-C1651511D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61</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Peterson</dc:creator>
  <cp:keywords/>
  <dc:description/>
  <cp:lastModifiedBy>Augie Gabrielli</cp:lastModifiedBy>
  <cp:revision>2</cp:revision>
  <dcterms:created xsi:type="dcterms:W3CDTF">2021-11-30T21:36:00Z</dcterms:created>
  <dcterms:modified xsi:type="dcterms:W3CDTF">2021-11-30T21:36:00Z</dcterms:modified>
</cp:coreProperties>
</file>